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A7" w:rsidRPr="002F4DA0" w:rsidRDefault="006D31A7" w:rsidP="006D3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A0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6D31A7" w:rsidRPr="002F4DA0" w:rsidRDefault="006D31A7" w:rsidP="006D3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4DA0">
        <w:rPr>
          <w:rFonts w:ascii="Times New Roman" w:hAnsi="Times New Roman" w:cs="Times New Roman"/>
          <w:b/>
          <w:sz w:val="24"/>
          <w:szCs w:val="24"/>
        </w:rPr>
        <w:t>УЧРЕЖДЕНИЕ «ДЕТСКИЙ САД 3 «СОЛНЫШКО» П. КРАСНОГВАРДЕЙСКОЕ</w:t>
      </w:r>
    </w:p>
    <w:p w:rsidR="006D31A7" w:rsidRPr="002F4DA0" w:rsidRDefault="006D31A7" w:rsidP="006D3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DA0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6D31A7" w:rsidRPr="002F4DA0" w:rsidRDefault="006D31A7" w:rsidP="006D31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13F" w:rsidRPr="006D31A7" w:rsidRDefault="00E1313F" w:rsidP="00243D20">
      <w:pPr>
        <w:jc w:val="center"/>
        <w:rPr>
          <w:rFonts w:ascii="Monotype Corsiva" w:hAnsi="Monotype Corsiva"/>
          <w:sz w:val="44"/>
          <w:szCs w:val="44"/>
        </w:rPr>
      </w:pPr>
      <w:r w:rsidRPr="006D31A7">
        <w:rPr>
          <w:rFonts w:ascii="Monotype Corsiva" w:hAnsi="Monotype Corsiva"/>
          <w:b/>
          <w:bCs/>
          <w:sz w:val="44"/>
          <w:szCs w:val="44"/>
        </w:rPr>
        <w:t>Консультация для родителей:</w:t>
      </w:r>
    </w:p>
    <w:tbl>
      <w:tblPr>
        <w:tblStyle w:val="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1313F" w:rsidRPr="00E1313F" w:rsidTr="004A3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6D31A7" w:rsidRDefault="006D31A7" w:rsidP="004A393A">
            <w:r>
              <w:t xml:space="preserve"> </w:t>
            </w:r>
          </w:p>
          <w:p w:rsidR="00243D20" w:rsidRPr="001E197C" w:rsidRDefault="00243D20" w:rsidP="00243D20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Ознакомление с природой родного края как средство патриотического воспитания дошкольников</w:t>
            </w:r>
            <w:r w:rsidR="00C2716C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  <w:p w:rsidR="006D31A7" w:rsidRDefault="006D31A7" w:rsidP="004A393A"/>
          <w:p w:rsidR="006D31A7" w:rsidRDefault="006D31A7" w:rsidP="004A393A"/>
          <w:p w:rsidR="006D31A7" w:rsidRDefault="006D31A7" w:rsidP="004A393A"/>
          <w:p w:rsidR="006D31A7" w:rsidRDefault="00C2716C" w:rsidP="004A393A">
            <w:pPr>
              <w:jc w:val="center"/>
            </w:pPr>
            <w:r w:rsidRPr="00C2716C">
              <w:rPr>
                <w:noProof/>
                <w:lang w:eastAsia="ru-RU"/>
              </w:rPr>
              <w:drawing>
                <wp:inline distT="0" distB="0" distL="0" distR="0">
                  <wp:extent cx="3559557" cy="4886656"/>
                  <wp:effectExtent l="0" t="0" r="3175" b="0"/>
                  <wp:docPr id="5" name="Рисунок 5" descr="C:\Users\Bobr\Desktop\image-10-06-22-02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br\Desktop\image-10-06-22-02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0680" cy="490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31A7" w:rsidRDefault="006D31A7" w:rsidP="004A393A"/>
          <w:p w:rsidR="006D31A7" w:rsidRDefault="006D31A7" w:rsidP="004A393A"/>
          <w:p w:rsidR="006D31A7" w:rsidRDefault="006D31A7" w:rsidP="004A393A"/>
          <w:p w:rsidR="006D31A7" w:rsidRPr="00243D20" w:rsidRDefault="006D31A7" w:rsidP="004A393A">
            <w:pPr>
              <w:jc w:val="right"/>
              <w:rPr>
                <w:rFonts w:ascii="Times New Roman" w:hAnsi="Times New Roman" w:cs="Times New Roman"/>
              </w:rPr>
            </w:pPr>
            <w:r w:rsidRPr="00243D20">
              <w:rPr>
                <w:rFonts w:ascii="Times New Roman" w:hAnsi="Times New Roman" w:cs="Times New Roman"/>
              </w:rPr>
              <w:t>Подготовил:</w:t>
            </w:r>
          </w:p>
          <w:p w:rsidR="006D31A7" w:rsidRPr="00243D20" w:rsidRDefault="006D31A7" w:rsidP="004A393A">
            <w:pPr>
              <w:jc w:val="right"/>
              <w:rPr>
                <w:rFonts w:ascii="Times New Roman" w:hAnsi="Times New Roman" w:cs="Times New Roman"/>
              </w:rPr>
            </w:pPr>
            <w:r w:rsidRPr="00243D20">
              <w:rPr>
                <w:rFonts w:ascii="Times New Roman" w:hAnsi="Times New Roman" w:cs="Times New Roman"/>
              </w:rPr>
              <w:t>Воспитатель высшей категории</w:t>
            </w:r>
          </w:p>
          <w:p w:rsidR="006D31A7" w:rsidRPr="00243D20" w:rsidRDefault="006D31A7" w:rsidP="004A393A">
            <w:pPr>
              <w:jc w:val="right"/>
              <w:rPr>
                <w:rFonts w:ascii="Times New Roman" w:hAnsi="Times New Roman" w:cs="Times New Roman"/>
              </w:rPr>
            </w:pPr>
            <w:r w:rsidRPr="00243D20">
              <w:rPr>
                <w:rFonts w:ascii="Times New Roman" w:hAnsi="Times New Roman" w:cs="Times New Roman"/>
              </w:rPr>
              <w:t>Хрипун С.В.</w:t>
            </w:r>
          </w:p>
          <w:p w:rsidR="006D31A7" w:rsidRPr="00243D20" w:rsidRDefault="006D31A7" w:rsidP="004A393A">
            <w:pPr>
              <w:rPr>
                <w:rFonts w:ascii="Times New Roman" w:hAnsi="Times New Roman" w:cs="Times New Roman"/>
              </w:rPr>
            </w:pPr>
          </w:p>
          <w:p w:rsidR="006D31A7" w:rsidRDefault="006D31A7" w:rsidP="004A393A"/>
          <w:p w:rsidR="006D31A7" w:rsidRDefault="006D31A7" w:rsidP="004A393A"/>
          <w:p w:rsidR="006D31A7" w:rsidRDefault="006D31A7" w:rsidP="004A393A"/>
          <w:p w:rsidR="006D31A7" w:rsidRDefault="006D31A7" w:rsidP="004A393A"/>
          <w:p w:rsidR="006D31A7" w:rsidRDefault="006D31A7" w:rsidP="004A393A"/>
          <w:p w:rsidR="00243D20" w:rsidRPr="001E197C" w:rsidRDefault="00243D20" w:rsidP="00C271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Охранять природу - значит охранять Родину"</w:t>
            </w:r>
          </w:p>
          <w:p w:rsidR="00243D20" w:rsidRPr="001E197C" w:rsidRDefault="00243D20" w:rsidP="00C2716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(М. Пришвин)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современном обществе много говорят о патриотизме. Это сложное чувство начинает формироваться у каждого человека с ранних лет. Осознание Родины у дошкольника связано с представлениями о том, что ему близко, понятно и дорого. Это родные люди, детский сад, дорога к дому, яркие цветы на клумбе, птицы на кормушке – все то, что ребенок проживает каждый день. Яркие впечатления от созерцания природы, полученные в детстве, остаются с человеком на всю жизнь. Задача педагога научить видеть и чувствовать красоту родной природы, </w:t>
            </w:r>
            <w:hyperlink r:id="rId6" w:tooltip="Воспитание детей. Материалы для педагогов" w:history="1">
              <w:r w:rsidRPr="001E197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воспитывать интерес к природе</w:t>
              </w:r>
            </w:hyperlink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желание охранять и приумножать ее богатства. Патриотическое воспитание является одним из главных, инновационных направлений в работе детского сада. Знакомство с природой родного края – одно из средств воспитания патриота.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Воспитание у ребенка любви к Родине, формирование бережного отношения к природе и всему живому – одна из задач нравственно-патриотического воспитания дошкольников.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природой происходит в тесной связи со всеми видами детской деятельности.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методам знакомства детей с природой являются организованные наблюдения в окружающей природе. Используя чувственный опыт, дети получают представления о жизни растений и животных, о смене времен года, о воздействии человека на природу. Чтобы наблюдение было ярким, запоминающимся использую художественное слово, музыку, предлагаю отразить свои впечатления в рисунках.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знакомства с экосистемой в детском саду разработана и успешно используется </w:t>
            </w:r>
            <w:hyperlink r:id="rId7" w:tooltip="Экология, экологическое воспитание, природа" w:history="1">
              <w:r w:rsidRPr="001E197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экологическая тропа</w:t>
              </w:r>
            </w:hyperlink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Здесь дети знакомятся с растениями, животными, насекомыми родного края, получают первые экологические знания.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 удовольствием работают с природным материалом – собирают гербарий и семена сорных трав для подкормки птиц, составляют коллекции камней, плодов, семян. Собранный материал используется в создании творческих работ и композиций из природного материала.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Большой интерес у детей вызывает опытническая деятельность в природе. Знакомство со свойствами воды, снега, песка пробуждают интерес к познанию, сравнению, сопоставлению фактов. Срезанные весной ветки деревьев, поставленные в воду познакомят детей с условиями необходимыми для роста и развития растений. Огород на подоконнике позволит увидеть волшебное превращение семечка в зеленое растение. Чувствуя свою сопричастность к изменениям в природе, дети учатся понимать и сохранять природу родного края.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Работая на огороде и цветнике, дети знакомятся с растениями, произрастающими в нашей местности, приобретают умения ухаживать за </w:t>
            </w: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посадками, видят результат своего труда. Сколько радости и удивления видишь в глазах ребятишек, когда они выкапывают выращенную ими картошку, или любуются раскрывшимся бутоном цветка. Созидательное отношение к природе является показателем формирующегося чувства любви к малой родине.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является ведущей деятельностью детей дошкольного возраста и вместе с тем источником их радостных эмоций. В дидактических играх дети закрепляют знания, полученные на занятиях, в совместной деятельности со взрослыми, непосредственной деятельностью в природе. В результате происходит формирование осознанно-правильного положительного отношения ко всему живому. В увлекательной форме знакомим детей с правилами поведения в природе. И если дети не только знают эти правила, но и выполняют их в своей повседневной жизни, значит моя работа не проходит даром, а прорастает добрым семенем в детских душах.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считаю, что важным средством ознакомления с природой является чтение художественной литературы. Природоведческая книга дает богатый материал для воспитания у ребят познавательного интереса, наблюдательности, помогает формировать эстетическое отношение ребенка к природе.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своей работе я использую произведения таких авторов как В. Бианки, М. Пришвин, Н. Сладков, Н. Павлова, Е. </w:t>
            </w:r>
            <w:proofErr w:type="spellStart"/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Чарушин</w:t>
            </w:r>
            <w:proofErr w:type="spellEnd"/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Эти произведения дают точные сведения об окружающей природе и написаны доступным, увлекательным языком.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Чтобы дать почувствовать ребенку красоту природы, </w:t>
            </w: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 использую стихотворения русских поэтов</w:t>
            </w: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Н. Некрасова, И. Сурикова, А. Плещеева, С. Есенина, А. Пушкина, Ф. Тютчева, А. Фета, С. Маршака, С. Александрова, В. Серовой. 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поэтических произведений о природе развивает эмоциональность, образность детской речи. Дети начинают использовать в своих высказываниях и рассказах отрывки из прослушанного.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экологических знаний опирается на региональный компонент. Важно познакомить детей с красной книгой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Крыма</w:t>
            </w: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Наряду с этим мы стараемся побуждать детей самим участвовать в природоохранных акциях. Вместе с родителями дети развешивают изготовленные кормушки для птиц и скворечники. Принимают участие в посадке деревьев и кустов весной, участвуют в весенних субботниках по уборке участка детского сада.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формированию любви к родному краю и бережному отношению к природе проводится в тесной связи с родителями. К сожалению не все родители осознают важность этой работы, но принимая наши доводы участвуют в совместных акциях, конкурсах.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детей с природой родного края позволяет осуществить задачи патриотического </w:t>
            </w:r>
            <w:proofErr w:type="gramStart"/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воспитания :</w:t>
            </w:r>
            <w:proofErr w:type="gramEnd"/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чувство гордости, любви, привязанности к Родине;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обогатить знания детей о природе;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духовную личность, способную поступать </w:t>
            </w:r>
            <w:hyperlink r:id="rId8" w:tooltip="Нравственно-патриотическое воспитание" w:history="1">
              <w:r w:rsidRPr="001E197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нравственно по отношению</w:t>
              </w:r>
            </w:hyperlink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природе в различных ситуациях;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воспитывать бережное отношение к окружающей природе.</w:t>
            </w:r>
          </w:p>
          <w:p w:rsidR="00243D20" w:rsidRPr="001E197C" w:rsidRDefault="00243D20" w:rsidP="00C271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воспитание патриотизма, процесс сложный и кропотливый. Он происходит под непосредственным руководством взрослого. При этом взрослые, воспитатели, родители должны включаться в деятельность детей, вместе трудиться, играть, наблюдать и т. д. То есть руководить процессом воспитания следует не со стороны, а изнутри его. Это приближает взрослых к детям и оказывает большое влияние на нравственное и патриотическое развитие. От нас взрослых зависит какими будут наши дети, с какими чувствами, мыслями, знаниями они вступят во взрослую жизнь.</w:t>
            </w:r>
          </w:p>
          <w:p w:rsidR="00243D20" w:rsidRPr="001E197C" w:rsidRDefault="00243D20" w:rsidP="00C2716C">
            <w:pPr>
              <w:jc w:val="both"/>
              <w:rPr>
                <w:sz w:val="28"/>
                <w:szCs w:val="28"/>
              </w:rPr>
            </w:pPr>
          </w:p>
          <w:p w:rsidR="006D31A7" w:rsidRDefault="006D31A7" w:rsidP="004A393A"/>
          <w:p w:rsidR="002320BA" w:rsidRPr="00E1313F" w:rsidRDefault="002320BA" w:rsidP="004A393A"/>
        </w:tc>
      </w:tr>
    </w:tbl>
    <w:p w:rsidR="00711EFC" w:rsidRDefault="00711EFC"/>
    <w:sectPr w:rsidR="0071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F"/>
    <w:rsid w:val="002320BA"/>
    <w:rsid w:val="00243D20"/>
    <w:rsid w:val="004A393A"/>
    <w:rsid w:val="006D31A7"/>
    <w:rsid w:val="00711EFC"/>
    <w:rsid w:val="00C2716C"/>
    <w:rsid w:val="00E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5006"/>
  <w15:docId w15:val="{C5B24701-C0FB-463E-9148-DD07C390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6D31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ravstvenno-patrioticheskoe-vospit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iro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2A59-0979-4F63-A691-F4CD6544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сказка2</dc:creator>
  <cp:lastModifiedBy>Bobr</cp:lastModifiedBy>
  <cp:revision>2</cp:revision>
  <dcterms:created xsi:type="dcterms:W3CDTF">2024-12-22T11:23:00Z</dcterms:created>
  <dcterms:modified xsi:type="dcterms:W3CDTF">2024-12-22T11:23:00Z</dcterms:modified>
</cp:coreProperties>
</file>