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48" w:rsidRPr="00757634" w:rsidRDefault="00D87948" w:rsidP="00D87948">
      <w:pPr>
        <w:keepNext/>
        <w:widowControl w:val="0"/>
        <w:suppressAutoHyphens/>
        <w:spacing w:after="0" w:line="100" w:lineRule="atLeast"/>
        <w:ind w:left="-108" w:right="283"/>
        <w:jc w:val="center"/>
        <w:rPr>
          <w:rFonts w:ascii="Times New Roman" w:eastAsia="Arial" w:hAnsi="Times New Roman" w:cs="Times New Roman"/>
          <w:bCs/>
          <w:kern w:val="2"/>
        </w:rPr>
      </w:pPr>
      <w:r w:rsidRPr="00757634">
        <w:rPr>
          <w:rFonts w:ascii="Times New Roman" w:eastAsia="Arial" w:hAnsi="Times New Roman" w:cs="Times New Roman"/>
          <w:bCs/>
          <w:kern w:val="2"/>
        </w:rPr>
        <w:t xml:space="preserve">МУНИЦИПАЛЬНОЕ БЮДЖЕТНОЕ ДОШКОЛЬНОЕ ОБРАЗОВАТЕЛЬНОЕ </w:t>
      </w:r>
    </w:p>
    <w:p w:rsidR="00D87948" w:rsidRPr="00757634" w:rsidRDefault="00D87948" w:rsidP="00D87948">
      <w:pPr>
        <w:keepNext/>
        <w:widowControl w:val="0"/>
        <w:suppressAutoHyphens/>
        <w:spacing w:after="0" w:line="100" w:lineRule="atLeast"/>
        <w:ind w:left="-108" w:right="283"/>
        <w:jc w:val="center"/>
        <w:rPr>
          <w:rFonts w:ascii="Times New Roman" w:eastAsia="Arial" w:hAnsi="Times New Roman" w:cs="Times New Roman"/>
          <w:bCs/>
          <w:kern w:val="2"/>
        </w:rPr>
      </w:pPr>
      <w:r w:rsidRPr="00757634">
        <w:rPr>
          <w:rFonts w:ascii="Times New Roman" w:eastAsia="Arial" w:hAnsi="Times New Roman" w:cs="Times New Roman"/>
          <w:bCs/>
          <w:kern w:val="2"/>
        </w:rPr>
        <w:t>УЧРЕЖДЕНИЕ «ДЕТСКИЙ САД №3 «</w:t>
      </w:r>
      <w:r w:rsidRPr="00757634">
        <w:rPr>
          <w:rFonts w:ascii="Times New Roman" w:eastAsia="Arial" w:hAnsi="Times New Roman" w:cs="Times New Roman"/>
          <w:bCs/>
          <w:kern w:val="2"/>
          <w:lang w:val="en-GB"/>
        </w:rPr>
        <w:t>C</w:t>
      </w:r>
      <w:r w:rsidRPr="00757634">
        <w:rPr>
          <w:rFonts w:ascii="Times New Roman" w:eastAsia="Arial" w:hAnsi="Times New Roman" w:cs="Times New Roman"/>
          <w:bCs/>
          <w:kern w:val="2"/>
        </w:rPr>
        <w:t xml:space="preserve">ОЛНЫШКО» П КРАСНОГВАРДЕЙСКОЕ </w:t>
      </w:r>
    </w:p>
    <w:p w:rsidR="00D87948" w:rsidRPr="00757634" w:rsidRDefault="00D87948" w:rsidP="00D87948">
      <w:pPr>
        <w:keepNext/>
        <w:widowControl w:val="0"/>
        <w:suppressAutoHyphens/>
        <w:spacing w:after="0" w:line="100" w:lineRule="atLeast"/>
        <w:ind w:left="-108" w:right="283"/>
        <w:jc w:val="center"/>
        <w:rPr>
          <w:rFonts w:ascii="Times New Roman" w:eastAsia="Arial" w:hAnsi="Times New Roman" w:cs="Times New Roman"/>
          <w:bCs/>
          <w:kern w:val="2"/>
        </w:rPr>
      </w:pPr>
      <w:r w:rsidRPr="00757634">
        <w:rPr>
          <w:rFonts w:ascii="Times New Roman" w:eastAsia="Arial" w:hAnsi="Times New Roman" w:cs="Times New Roman"/>
          <w:bCs/>
          <w:kern w:val="2"/>
        </w:rPr>
        <w:t>КРАСНОГВАРДЕЙСКОГО РАЙОНА РЕСПУБЛИКИ КРЫМ</w:t>
      </w:r>
    </w:p>
    <w:p w:rsidR="00D87948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  <w:r w:rsidRPr="00757634">
        <w:rPr>
          <w:rFonts w:ascii="Times New Roman" w:eastAsia="Arial" w:hAnsi="Times New Roman" w:cs="Times New Roman"/>
          <w:lang w:eastAsia="ar-SA"/>
        </w:rPr>
        <w:t>(МБДОУ «ДЕТСКИЙ САД №3«СОЛНЫШКО</w:t>
      </w:r>
    </w:p>
    <w:p w:rsidR="00D87948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D87948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D87948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D87948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D87948" w:rsidRPr="00757634" w:rsidRDefault="00D87948" w:rsidP="00D87948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D87948" w:rsidRDefault="00D87948" w:rsidP="00D87948">
      <w:pPr>
        <w:pStyle w:val="c8"/>
        <w:jc w:val="center"/>
      </w:pPr>
      <w:r>
        <w:rPr>
          <w:rStyle w:val="c4"/>
        </w:rPr>
        <w:t>КОНСУЛЬТАЦИЯ ДЛЯ РОДИТЕЛЕЙ</w:t>
      </w:r>
    </w:p>
    <w:p w:rsidR="00D87948" w:rsidRDefault="00D87948" w:rsidP="00D87948">
      <w:pPr>
        <w:pStyle w:val="c8"/>
        <w:jc w:val="center"/>
      </w:pPr>
      <w:r>
        <w:rPr>
          <w:rStyle w:val="c4"/>
        </w:rPr>
        <w:t>(ЗАКОННЫХ ПРЕДСТАВИТЕЛЕЙ)</w:t>
      </w:r>
    </w:p>
    <w:p w:rsidR="00D87948" w:rsidRDefault="00D87948" w:rsidP="00D87948">
      <w:pPr>
        <w:pStyle w:val="c8"/>
        <w:jc w:val="center"/>
      </w:pPr>
      <w:r>
        <w:rPr>
          <w:rStyle w:val="c4"/>
        </w:rPr>
        <w:t>ВОСПИТАННИКОВ СРЕДНЕЙ ГРУППЫ «ЗВЁЗДОЧКА»</w:t>
      </w:r>
    </w:p>
    <w:p w:rsidR="00D87948" w:rsidRDefault="00D87948" w:rsidP="00D87948">
      <w:pPr>
        <w:pStyle w:val="c8"/>
        <w:jc w:val="center"/>
      </w:pPr>
      <w:r>
        <w:rPr>
          <w:rStyle w:val="c4"/>
        </w:rPr>
        <w:t>НА ТЕМУ: «ПЕРВЫЕ ШАГИ В МАТЕМАТИКУ»</w:t>
      </w:r>
    </w:p>
    <w:p w:rsidR="00D87948" w:rsidRDefault="00D87948" w:rsidP="00D87948">
      <w:pPr>
        <w:pStyle w:val="c8"/>
        <w:spacing w:before="0" w:after="0"/>
        <w:jc w:val="center"/>
      </w:pPr>
      <w:r>
        <w:rPr>
          <w:noProof/>
          <w:bdr w:val="single" w:sz="2" w:space="0" w:color="000000" w:frame="1"/>
        </w:rPr>
        <w:drawing>
          <wp:inline distT="0" distB="0" distL="0" distR="0" wp14:anchorId="6032AC70" wp14:editId="030E757D">
            <wp:extent cx="3811270" cy="2362835"/>
            <wp:effectExtent l="0" t="0" r="0" b="0"/>
            <wp:docPr id="1" name="Рисунок 1" descr="C:\Users\LenOl\Desktop\0005-004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l\Desktop\0005-004-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48" w:rsidRDefault="00D87948" w:rsidP="00D87948">
      <w:pPr>
        <w:pStyle w:val="c3"/>
        <w:jc w:val="right"/>
        <w:rPr>
          <w:rStyle w:val="c0"/>
        </w:rPr>
      </w:pPr>
      <w:r>
        <w:rPr>
          <w:rStyle w:val="c0"/>
        </w:rPr>
        <w:t>Подготовил: воспитатель высшей категории</w:t>
      </w:r>
    </w:p>
    <w:p w:rsidR="00D87948" w:rsidRDefault="00D87948" w:rsidP="00D87948">
      <w:pPr>
        <w:pStyle w:val="c3"/>
        <w:jc w:val="right"/>
        <w:rPr>
          <w:rStyle w:val="c0"/>
        </w:rPr>
      </w:pPr>
      <w:r>
        <w:rPr>
          <w:rStyle w:val="c0"/>
        </w:rPr>
        <w:t>Хрипун С.В.</w:t>
      </w: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jc w:val="center"/>
        <w:rPr>
          <w:rStyle w:val="c0"/>
        </w:rPr>
      </w:pPr>
      <w:r>
        <w:rPr>
          <w:rStyle w:val="c0"/>
        </w:rPr>
        <w:t>2025г.</w:t>
      </w: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  <w:rPr>
          <w:rStyle w:val="c0"/>
        </w:rPr>
      </w:pPr>
    </w:p>
    <w:p w:rsidR="00D87948" w:rsidRDefault="00D87948" w:rsidP="00D87948">
      <w:pPr>
        <w:pStyle w:val="c3"/>
      </w:pPr>
      <w:r>
        <w:rPr>
          <w:rStyle w:val="c0"/>
        </w:rPr>
        <w:lastRenderedPageBreak/>
        <w:t> </w:t>
      </w:r>
    </w:p>
    <w:p w:rsidR="00D87948" w:rsidRDefault="00D87948" w:rsidP="00D87948">
      <w:pPr>
        <w:pStyle w:val="c6"/>
      </w:pPr>
      <w:r>
        <w:rPr>
          <w:rStyle w:val="c5"/>
        </w:rPr>
        <w:t>Дети пяти лет проявляют большой интерес к счету, цифрам, геометрическим фигурам, выполнению разных задач с числами, проявляют творческий подход на занятиях по математике и тематических мероприятиях. Большую роль в освоении элементарных математических представлений играют регулярные занятия в дошкольном учреждении.</w:t>
      </w:r>
    </w:p>
    <w:p w:rsidR="00D87948" w:rsidRDefault="00D87948" w:rsidP="00D87948">
      <w:pPr>
        <w:pStyle w:val="c6"/>
      </w:pPr>
      <w:r>
        <w:rPr>
          <w:rStyle w:val="c5"/>
        </w:rPr>
        <w:t xml:space="preserve">Воспитатель на занятиях способствует осмыслению детьми чисел и их месту </w:t>
      </w:r>
      <w:proofErr w:type="gramStart"/>
      <w:r>
        <w:rPr>
          <w:rStyle w:val="c5"/>
        </w:rPr>
        <w:t>в натуральному ряду</w:t>
      </w:r>
      <w:proofErr w:type="gramEnd"/>
      <w:r>
        <w:rPr>
          <w:rStyle w:val="c5"/>
        </w:rPr>
        <w:t>. Дети осваивают числа первого десятка. При этом следует ориентироваться на развитие у детей числовых представлений, а не на формальное усвоение чисел и простых действий с ними. Это выражено в умении детей образовать число больше или меньше заданного, понимать равенство или неравенство предметов по числу, находить пропущенное число. Дети осваивают измерение и используют его в повседневной жизни, с легкостью сравнивают предметы (большой – маленький, высокий – низкий), знают дни недели, времена года и части суток.</w:t>
      </w:r>
    </w:p>
    <w:p w:rsidR="00D87948" w:rsidRDefault="00D87948" w:rsidP="00D87948">
      <w:pPr>
        <w:pStyle w:val="c6"/>
      </w:pPr>
      <w:r>
        <w:rPr>
          <w:rStyle w:val="c5"/>
        </w:rPr>
        <w:t>Освоение необходимых по программе знаний происходит в интересных ребенку играх, творческих заданиях, практических упражнениях. Применяя на занятиях игры, воспитатель организует легкое и активное общение с детьми, исключающее навязчивые повторения.</w:t>
      </w:r>
    </w:p>
    <w:p w:rsidR="00D87948" w:rsidRDefault="00D87948" w:rsidP="00D87948">
      <w:pPr>
        <w:pStyle w:val="c6"/>
      </w:pPr>
      <w:r>
        <w:rPr>
          <w:rStyle w:val="c5"/>
        </w:rPr>
        <w:t>Изучение детьми материала заданного в программе воспитания и обучения происходит интегрировано с другими видами деятельности: развитие речи, рисование, конструирование и т.д.</w:t>
      </w:r>
    </w:p>
    <w:p w:rsidR="00D87948" w:rsidRDefault="00D87948" w:rsidP="00D87948">
      <w:pPr>
        <w:pStyle w:val="c6"/>
      </w:pPr>
      <w:r>
        <w:rPr>
          <w:rStyle w:val="c5"/>
        </w:rPr>
        <w:t>Также в игровой деятельности, дети используют полученные на занятиях по математике знания. Дети не только пользуются известными дидактическими играми по математике, но могут придумывать и свои.</w:t>
      </w:r>
    </w:p>
    <w:p w:rsidR="00D87948" w:rsidRDefault="00D87948" w:rsidP="00D87948">
      <w:pPr>
        <w:pStyle w:val="c6"/>
      </w:pPr>
      <w:r>
        <w:rPr>
          <w:rStyle w:val="c5"/>
        </w:rPr>
        <w:t>Родители в старшем дошкольном возрасте могут помочь своим детям глубже освоить основы математики через прописи, настольные игры, обучающие мультфильмы и компьютерные игры по математике</w:t>
      </w:r>
    </w:p>
    <w:p w:rsidR="00D87948" w:rsidRDefault="00D87948" w:rsidP="00D87948">
      <w:pPr>
        <w:pStyle w:val="c6"/>
      </w:pPr>
      <w:r>
        <w:rPr>
          <w:rStyle w:val="c5"/>
        </w:rPr>
        <w:t>В старшем дошкольном возрасте методы и формы работы по формированию основ элементарных математических представлений могут быть весьма разнообразны:</w:t>
      </w:r>
    </w:p>
    <w:p w:rsidR="00D87948" w:rsidRDefault="00D87948" w:rsidP="00D87948">
      <w:pPr>
        <w:pStyle w:val="c6"/>
        <w:spacing w:before="0" w:beforeAutospacing="0" w:after="0" w:afterAutospacing="0"/>
      </w:pPr>
      <w:bookmarkStart w:id="0" w:name="_GoBack"/>
      <w:r>
        <w:rPr>
          <w:rStyle w:val="c5"/>
        </w:rPr>
        <w:t>1. Игровые обучающие ситуации.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2. Беседы.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3. Прописи.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4. Настольные игры.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5. Считалки, пальчиковая гимнастика.</w:t>
      </w:r>
    </w:p>
    <w:p w:rsidR="00D87948" w:rsidRDefault="00D87948" w:rsidP="00D87948">
      <w:pPr>
        <w:pStyle w:val="c3"/>
        <w:spacing w:before="0" w:beforeAutospacing="0" w:after="0" w:afterAutospacing="0"/>
      </w:pPr>
      <w:r>
        <w:rPr>
          <w:rStyle w:val="c5"/>
        </w:rPr>
        <w:t>6. Математические загадки.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7. Интегрированные занятия.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8. Использование мультимедийных технологий.</w:t>
      </w:r>
    </w:p>
    <w:p w:rsidR="00D87948" w:rsidRDefault="00D87948" w:rsidP="00D87948">
      <w:pPr>
        <w:pStyle w:val="c6"/>
        <w:spacing w:before="0" w:beforeAutospacing="0" w:after="0" w:afterAutospacing="0"/>
      </w:pPr>
      <w:r>
        <w:rPr>
          <w:rStyle w:val="c5"/>
        </w:rPr>
        <w:t>9. КВН, викторины, праздники.</w:t>
      </w:r>
    </w:p>
    <w:bookmarkEnd w:id="0"/>
    <w:p w:rsidR="00D87948" w:rsidRDefault="00D87948" w:rsidP="00D87948">
      <w:pPr>
        <w:pStyle w:val="c6"/>
      </w:pPr>
      <w:r>
        <w:rPr>
          <w:rStyle w:val="c5"/>
        </w:rPr>
        <w:t>10. Работа с семьей.</w:t>
      </w:r>
    </w:p>
    <w:p w:rsidR="00D87948" w:rsidRDefault="00D87948" w:rsidP="00D87948">
      <w:pPr>
        <w:pStyle w:val="c6"/>
      </w:pPr>
      <w:r>
        <w:rPr>
          <w:rStyle w:val="c2"/>
        </w:rPr>
        <w:t>Задачи математического развития детей</w:t>
      </w:r>
      <w:r>
        <w:rPr>
          <w:rStyle w:val="c5"/>
        </w:rPr>
        <w:t> старшего дошкольного возраста состоят в воспитании у них умений самостоятельно применять полученные знания: счет, сравнение, измерение, классификацию и находить нужный способ выполнения задания.</w:t>
      </w:r>
    </w:p>
    <w:p w:rsidR="001D7317" w:rsidRDefault="00D87948"/>
    <w:sectPr w:rsidR="001D7317" w:rsidSect="00D87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48"/>
    <w:rsid w:val="00931B97"/>
    <w:rsid w:val="00B85DC0"/>
    <w:rsid w:val="00D8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B6F"/>
  <w15:chartTrackingRefBased/>
  <w15:docId w15:val="{99D0950D-1EC0-4C02-8895-CAB1525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8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7948"/>
  </w:style>
  <w:style w:type="character" w:customStyle="1" w:styleId="c2">
    <w:name w:val="c2"/>
    <w:basedOn w:val="a0"/>
    <w:rsid w:val="00D87948"/>
  </w:style>
  <w:style w:type="paragraph" w:customStyle="1" w:styleId="c6">
    <w:name w:val="c6"/>
    <w:basedOn w:val="a"/>
    <w:rsid w:val="00D8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8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7948"/>
  </w:style>
  <w:style w:type="character" w:customStyle="1" w:styleId="c5">
    <w:name w:val="c5"/>
    <w:basedOn w:val="a0"/>
    <w:rsid w:val="00D8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</dc:creator>
  <cp:keywords/>
  <dc:description/>
  <cp:lastModifiedBy>Bobr</cp:lastModifiedBy>
  <cp:revision>1</cp:revision>
  <dcterms:created xsi:type="dcterms:W3CDTF">2025-01-26T11:19:00Z</dcterms:created>
  <dcterms:modified xsi:type="dcterms:W3CDTF">2025-01-26T11:23:00Z</dcterms:modified>
</cp:coreProperties>
</file>